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07C" w:rsidRPr="00BA607C" w:rsidRDefault="00BA607C">
      <w:pPr>
        <w:rPr>
          <w:rFonts w:ascii="Arial" w:hAnsi="Arial" w:cs="Arial"/>
          <w:color w:val="3E3E3E"/>
          <w:sz w:val="24"/>
          <w:szCs w:val="24"/>
        </w:rPr>
      </w:pPr>
      <w:r w:rsidRPr="00BA607C">
        <w:rPr>
          <w:rFonts w:ascii="Arial" w:hAnsi="Arial" w:cs="Arial"/>
          <w:color w:val="3E3E3E"/>
          <w:sz w:val="24"/>
          <w:szCs w:val="24"/>
        </w:rPr>
        <w:t xml:space="preserve">Население, проживающее в городских населенных пунктах в домах, оборудованных в установленном порядке стационарными </w:t>
      </w:r>
      <w:r w:rsidRPr="00BA607C">
        <w:rPr>
          <w:rFonts w:ascii="Arial" w:hAnsi="Arial" w:cs="Arial"/>
          <w:b/>
          <w:bCs/>
          <w:color w:val="3E3E3E"/>
          <w:sz w:val="24"/>
          <w:szCs w:val="24"/>
        </w:rPr>
        <w:t>электроплитами и (или) электроотопительными</w:t>
      </w:r>
      <w:r w:rsidRPr="00BA607C">
        <w:rPr>
          <w:rFonts w:ascii="Arial" w:hAnsi="Arial" w:cs="Arial"/>
          <w:color w:val="3E3E3E"/>
          <w:sz w:val="24"/>
          <w:szCs w:val="24"/>
        </w:rPr>
        <w:t xml:space="preserve"> установками и приравненные к н</w:t>
      </w:r>
      <w:r>
        <w:rPr>
          <w:rFonts w:ascii="Arial" w:hAnsi="Arial" w:cs="Arial"/>
          <w:color w:val="3E3E3E"/>
          <w:sz w:val="24"/>
          <w:szCs w:val="24"/>
        </w:rPr>
        <w:t>им.</w:t>
      </w:r>
    </w:p>
    <w:p w:rsidR="00BA607C" w:rsidRDefault="00BA607C">
      <w:pPr>
        <w:rPr>
          <w:rFonts w:ascii="Roboto" w:hAnsi="Roboto"/>
          <w:color w:val="3E3E3E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5"/>
        <w:gridCol w:w="2087"/>
        <w:gridCol w:w="2104"/>
        <w:gridCol w:w="1656"/>
        <w:gridCol w:w="1669"/>
      </w:tblGrid>
      <w:tr w:rsidR="00BA607C" w:rsidRPr="00BA607C" w:rsidTr="00BA607C">
        <w:tc>
          <w:tcPr>
            <w:tcW w:w="0" w:type="auto"/>
            <w:vMerge w:val="restart"/>
            <w:vAlign w:val="center"/>
            <w:hideMark/>
          </w:tcPr>
          <w:p w:rsidR="00BA607C" w:rsidRPr="00BA607C" w:rsidRDefault="00BA607C" w:rsidP="00BA607C">
            <w:r w:rsidRPr="00BA607C">
              <w:t>потребителей с разбивкой по</w:t>
            </w:r>
            <w:r w:rsidRPr="00BA607C">
              <w:br/>
              <w:t>ставкам и дифференциацией по</w:t>
            </w:r>
            <w:r w:rsidRPr="00BA607C">
              <w:br/>
              <w:t xml:space="preserve">зонам суток)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A607C" w:rsidRPr="005B78A3" w:rsidRDefault="00BA607C" w:rsidP="00BA607C">
            <w:pPr>
              <w:rPr>
                <w:b/>
                <w:bCs/>
              </w:rPr>
            </w:pPr>
            <w:r w:rsidRPr="005B78A3">
              <w:rPr>
                <w:b/>
                <w:bCs/>
              </w:rPr>
              <w:t xml:space="preserve">Цена в рублях за кВт*ч в пределах социальной нормы потребления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A607C" w:rsidRPr="005B78A3" w:rsidRDefault="00BA607C" w:rsidP="00BA607C">
            <w:pPr>
              <w:rPr>
                <w:b/>
                <w:bCs/>
              </w:rPr>
            </w:pPr>
            <w:r w:rsidRPr="005B78A3">
              <w:rPr>
                <w:b/>
                <w:bCs/>
              </w:rPr>
              <w:t>Цена в рублях за кВт*ч сверх социальной нормы</w:t>
            </w:r>
            <w:r w:rsidRPr="005B78A3">
              <w:rPr>
                <w:b/>
                <w:bCs/>
              </w:rPr>
              <w:br/>
              <w:t xml:space="preserve">потребления </w:t>
            </w:r>
          </w:p>
        </w:tc>
      </w:tr>
      <w:tr w:rsidR="00BA607C" w:rsidRPr="00BA607C" w:rsidTr="00BA607C">
        <w:tc>
          <w:tcPr>
            <w:tcW w:w="0" w:type="auto"/>
            <w:vMerge/>
            <w:vAlign w:val="center"/>
            <w:hideMark/>
          </w:tcPr>
          <w:p w:rsidR="00BA607C" w:rsidRPr="00BA607C" w:rsidRDefault="00BA607C" w:rsidP="00BA607C"/>
        </w:tc>
        <w:tc>
          <w:tcPr>
            <w:tcW w:w="0" w:type="auto"/>
            <w:vAlign w:val="center"/>
            <w:hideMark/>
          </w:tcPr>
          <w:p w:rsidR="00BA607C" w:rsidRPr="00BA607C" w:rsidRDefault="00BA607C" w:rsidP="00BA607C">
            <w:r w:rsidRPr="00BA607C">
              <w:t>с 01.01.2020</w:t>
            </w:r>
            <w:r w:rsidRPr="00BA607C">
              <w:br/>
              <w:t xml:space="preserve">по 30.06.2020 </w:t>
            </w:r>
          </w:p>
        </w:tc>
        <w:tc>
          <w:tcPr>
            <w:tcW w:w="0" w:type="auto"/>
            <w:vAlign w:val="center"/>
            <w:hideMark/>
          </w:tcPr>
          <w:p w:rsidR="00BA607C" w:rsidRPr="005B78A3" w:rsidRDefault="00BA607C" w:rsidP="00BA607C">
            <w:pPr>
              <w:rPr>
                <w:b/>
                <w:bCs/>
              </w:rPr>
            </w:pPr>
            <w:r w:rsidRPr="005B78A3">
              <w:rPr>
                <w:b/>
                <w:bCs/>
              </w:rPr>
              <w:t>с 01.07.2020</w:t>
            </w:r>
            <w:r w:rsidRPr="005B78A3">
              <w:rPr>
                <w:b/>
                <w:bCs/>
              </w:rPr>
              <w:br/>
              <w:t xml:space="preserve">по 31.12.2020 </w:t>
            </w:r>
          </w:p>
        </w:tc>
        <w:tc>
          <w:tcPr>
            <w:tcW w:w="0" w:type="auto"/>
            <w:vAlign w:val="center"/>
            <w:hideMark/>
          </w:tcPr>
          <w:p w:rsidR="00BA607C" w:rsidRPr="00BA607C" w:rsidRDefault="00BA607C" w:rsidP="00BA607C">
            <w:r w:rsidRPr="00BA607C">
              <w:t>с 01.01.2020</w:t>
            </w:r>
            <w:r w:rsidRPr="00BA607C">
              <w:br/>
              <w:t xml:space="preserve">по 30.06.2020 </w:t>
            </w:r>
          </w:p>
        </w:tc>
        <w:tc>
          <w:tcPr>
            <w:tcW w:w="0" w:type="auto"/>
            <w:vAlign w:val="center"/>
            <w:hideMark/>
          </w:tcPr>
          <w:p w:rsidR="00BA607C" w:rsidRPr="005B78A3" w:rsidRDefault="00BA607C" w:rsidP="00BA607C">
            <w:pPr>
              <w:rPr>
                <w:b/>
                <w:bCs/>
              </w:rPr>
            </w:pPr>
            <w:r w:rsidRPr="005B78A3">
              <w:rPr>
                <w:b/>
                <w:bCs/>
              </w:rPr>
              <w:t>с 01.07.2020</w:t>
            </w:r>
            <w:r w:rsidRPr="005B78A3">
              <w:rPr>
                <w:b/>
                <w:bCs/>
              </w:rPr>
              <w:br/>
              <w:t xml:space="preserve">по 31.12.2020 </w:t>
            </w:r>
          </w:p>
        </w:tc>
      </w:tr>
      <w:tr w:rsidR="00BA607C" w:rsidRPr="00BA607C" w:rsidTr="00BA607C">
        <w:tc>
          <w:tcPr>
            <w:tcW w:w="0" w:type="auto"/>
            <w:vAlign w:val="center"/>
            <w:hideMark/>
          </w:tcPr>
          <w:p w:rsidR="00BA607C" w:rsidRPr="00BA607C" w:rsidRDefault="00BA607C" w:rsidP="00BA607C">
            <w:proofErr w:type="spellStart"/>
            <w:r w:rsidRPr="00BA607C">
              <w:t>Одноставочный</w:t>
            </w:r>
            <w:proofErr w:type="spellEnd"/>
            <w:r w:rsidRPr="00BA607C">
              <w:t xml:space="preserve"> тариф </w:t>
            </w:r>
          </w:p>
        </w:tc>
        <w:tc>
          <w:tcPr>
            <w:tcW w:w="0" w:type="auto"/>
            <w:vAlign w:val="center"/>
            <w:hideMark/>
          </w:tcPr>
          <w:p w:rsidR="00BA607C" w:rsidRPr="00BA607C" w:rsidRDefault="00BA607C" w:rsidP="00BA607C">
            <w:r w:rsidRPr="00BA607C">
              <w:t xml:space="preserve">2,77 </w:t>
            </w:r>
          </w:p>
        </w:tc>
        <w:tc>
          <w:tcPr>
            <w:tcW w:w="0" w:type="auto"/>
            <w:vAlign w:val="center"/>
            <w:hideMark/>
          </w:tcPr>
          <w:p w:rsidR="00BA607C" w:rsidRPr="005B78A3" w:rsidRDefault="00BA607C" w:rsidP="00BA607C">
            <w:pPr>
              <w:rPr>
                <w:b/>
                <w:bCs/>
              </w:rPr>
            </w:pPr>
            <w:r w:rsidRPr="005B78A3">
              <w:rPr>
                <w:b/>
                <w:bCs/>
              </w:rPr>
              <w:t xml:space="preserve">2,88 </w:t>
            </w:r>
          </w:p>
        </w:tc>
        <w:tc>
          <w:tcPr>
            <w:tcW w:w="0" w:type="auto"/>
            <w:vAlign w:val="center"/>
            <w:hideMark/>
          </w:tcPr>
          <w:p w:rsidR="00BA607C" w:rsidRPr="00BA607C" w:rsidRDefault="00BA607C" w:rsidP="00BA607C">
            <w:r w:rsidRPr="00BA607C">
              <w:t xml:space="preserve">3,87 </w:t>
            </w:r>
          </w:p>
        </w:tc>
        <w:tc>
          <w:tcPr>
            <w:tcW w:w="0" w:type="auto"/>
            <w:vAlign w:val="center"/>
            <w:hideMark/>
          </w:tcPr>
          <w:p w:rsidR="00BA607C" w:rsidRPr="005B78A3" w:rsidRDefault="00BA607C" w:rsidP="00BA607C">
            <w:pPr>
              <w:rPr>
                <w:b/>
                <w:bCs/>
              </w:rPr>
            </w:pPr>
            <w:r w:rsidRPr="005B78A3">
              <w:rPr>
                <w:b/>
                <w:bCs/>
              </w:rPr>
              <w:t xml:space="preserve">4,03 </w:t>
            </w:r>
          </w:p>
        </w:tc>
      </w:tr>
    </w:tbl>
    <w:p w:rsidR="00BA607C" w:rsidRDefault="00BA607C"/>
    <w:p w:rsidR="00BA607C" w:rsidRPr="00BA607C" w:rsidRDefault="00BA607C" w:rsidP="00BA607C">
      <w:pPr>
        <w:rPr>
          <w:rFonts w:ascii="Arial" w:hAnsi="Arial" w:cs="Arial"/>
          <w:color w:val="3E3E3E"/>
          <w:sz w:val="24"/>
          <w:szCs w:val="24"/>
        </w:rPr>
      </w:pPr>
      <w:r w:rsidRPr="00BA607C">
        <w:rPr>
          <w:rFonts w:ascii="Arial" w:hAnsi="Arial" w:cs="Arial"/>
          <w:color w:val="3E3E3E"/>
          <w:sz w:val="24"/>
          <w:szCs w:val="24"/>
        </w:rPr>
        <w:t xml:space="preserve">Население, проживающее в городских населенных пунктах в домах, оборудованных в установленном порядке стационарными </w:t>
      </w:r>
      <w:r w:rsidRPr="00BA607C">
        <w:rPr>
          <w:rFonts w:ascii="Arial" w:hAnsi="Arial" w:cs="Arial"/>
          <w:b/>
          <w:bCs/>
          <w:color w:val="3E3E3E"/>
          <w:sz w:val="24"/>
          <w:szCs w:val="24"/>
        </w:rPr>
        <w:t>газовыми</w:t>
      </w:r>
      <w:r>
        <w:rPr>
          <w:rFonts w:ascii="Arial" w:hAnsi="Arial" w:cs="Arial"/>
          <w:color w:val="3E3E3E"/>
          <w:sz w:val="24"/>
          <w:szCs w:val="24"/>
        </w:rPr>
        <w:t xml:space="preserve"> </w:t>
      </w:r>
      <w:r w:rsidRPr="00BA607C">
        <w:rPr>
          <w:rFonts w:ascii="Arial" w:hAnsi="Arial" w:cs="Arial"/>
          <w:b/>
          <w:bCs/>
          <w:color w:val="3E3E3E"/>
          <w:sz w:val="24"/>
          <w:szCs w:val="24"/>
        </w:rPr>
        <w:t xml:space="preserve">плитами и (или) </w:t>
      </w:r>
      <w:r>
        <w:rPr>
          <w:rFonts w:ascii="Arial" w:hAnsi="Arial" w:cs="Arial"/>
          <w:b/>
          <w:bCs/>
          <w:color w:val="3E3E3E"/>
          <w:sz w:val="24"/>
          <w:szCs w:val="24"/>
        </w:rPr>
        <w:t xml:space="preserve">газовыми </w:t>
      </w:r>
      <w:r w:rsidRPr="00BA607C">
        <w:rPr>
          <w:rFonts w:ascii="Arial" w:hAnsi="Arial" w:cs="Arial"/>
          <w:color w:val="3E3E3E"/>
          <w:sz w:val="24"/>
          <w:szCs w:val="24"/>
        </w:rPr>
        <w:t>установками и приравненные к н</w:t>
      </w:r>
      <w:r>
        <w:rPr>
          <w:rFonts w:ascii="Arial" w:hAnsi="Arial" w:cs="Arial"/>
          <w:color w:val="3E3E3E"/>
          <w:sz w:val="24"/>
          <w:szCs w:val="24"/>
        </w:rPr>
        <w:t>им.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5"/>
        <w:gridCol w:w="2087"/>
        <w:gridCol w:w="2104"/>
        <w:gridCol w:w="1656"/>
        <w:gridCol w:w="1669"/>
      </w:tblGrid>
      <w:tr w:rsidR="00BA607C" w:rsidRPr="00BA607C" w:rsidTr="00BA607C">
        <w:tc>
          <w:tcPr>
            <w:tcW w:w="0" w:type="auto"/>
            <w:vMerge w:val="restart"/>
            <w:vAlign w:val="center"/>
            <w:hideMark/>
          </w:tcPr>
          <w:p w:rsidR="00BA607C" w:rsidRPr="00BA607C" w:rsidRDefault="00BA607C" w:rsidP="00BA607C">
            <w:r w:rsidRPr="00BA607C">
              <w:t>Показатель (группы</w:t>
            </w:r>
            <w:r w:rsidRPr="00BA607C">
              <w:br/>
              <w:t>потребителей с разбивкой по</w:t>
            </w:r>
            <w:r w:rsidRPr="00BA607C">
              <w:br/>
              <w:t>ставкам и дифференциацией по</w:t>
            </w:r>
            <w:r w:rsidRPr="00BA607C">
              <w:br/>
              <w:t xml:space="preserve">зонам суток)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A607C" w:rsidRPr="005B78A3" w:rsidRDefault="00BA607C" w:rsidP="00BA607C">
            <w:pPr>
              <w:rPr>
                <w:b/>
                <w:bCs/>
              </w:rPr>
            </w:pPr>
            <w:r w:rsidRPr="005B78A3">
              <w:rPr>
                <w:b/>
                <w:bCs/>
              </w:rPr>
              <w:t xml:space="preserve">Цена в рублях за кВт*ч в пределах социальной нормы потребления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A607C" w:rsidRPr="005B78A3" w:rsidRDefault="00BA607C" w:rsidP="00BA607C">
            <w:pPr>
              <w:rPr>
                <w:b/>
                <w:bCs/>
              </w:rPr>
            </w:pPr>
            <w:r w:rsidRPr="005B78A3">
              <w:rPr>
                <w:b/>
                <w:bCs/>
              </w:rPr>
              <w:t>Цена в рублях за кВт*ч сверх социальной нормы</w:t>
            </w:r>
            <w:r w:rsidRPr="005B78A3">
              <w:rPr>
                <w:b/>
                <w:bCs/>
              </w:rPr>
              <w:br/>
              <w:t xml:space="preserve">потребления </w:t>
            </w:r>
          </w:p>
        </w:tc>
      </w:tr>
      <w:tr w:rsidR="00BA607C" w:rsidRPr="00BA607C" w:rsidTr="00BA607C">
        <w:tc>
          <w:tcPr>
            <w:tcW w:w="0" w:type="auto"/>
            <w:vMerge/>
            <w:vAlign w:val="center"/>
            <w:hideMark/>
          </w:tcPr>
          <w:p w:rsidR="00BA607C" w:rsidRPr="00BA607C" w:rsidRDefault="00BA607C" w:rsidP="00BA607C"/>
        </w:tc>
        <w:tc>
          <w:tcPr>
            <w:tcW w:w="0" w:type="auto"/>
            <w:vAlign w:val="center"/>
            <w:hideMark/>
          </w:tcPr>
          <w:p w:rsidR="00BA607C" w:rsidRPr="00BA607C" w:rsidRDefault="00BA607C" w:rsidP="00BA607C">
            <w:r w:rsidRPr="00BA607C">
              <w:t>с 01.01.2020</w:t>
            </w:r>
            <w:r w:rsidRPr="00BA607C">
              <w:br/>
              <w:t xml:space="preserve">по 30.06.2020 </w:t>
            </w:r>
          </w:p>
        </w:tc>
        <w:tc>
          <w:tcPr>
            <w:tcW w:w="0" w:type="auto"/>
            <w:vAlign w:val="center"/>
            <w:hideMark/>
          </w:tcPr>
          <w:p w:rsidR="00BA607C" w:rsidRPr="005B78A3" w:rsidRDefault="00BA607C" w:rsidP="00BA607C">
            <w:pPr>
              <w:rPr>
                <w:b/>
                <w:bCs/>
              </w:rPr>
            </w:pPr>
            <w:r w:rsidRPr="005B78A3">
              <w:rPr>
                <w:b/>
                <w:bCs/>
              </w:rPr>
              <w:t>с 01.07.2020</w:t>
            </w:r>
            <w:r w:rsidRPr="005B78A3">
              <w:rPr>
                <w:b/>
                <w:bCs/>
              </w:rPr>
              <w:br/>
              <w:t xml:space="preserve">по 31.12.2020 </w:t>
            </w:r>
          </w:p>
        </w:tc>
        <w:tc>
          <w:tcPr>
            <w:tcW w:w="0" w:type="auto"/>
            <w:vAlign w:val="center"/>
            <w:hideMark/>
          </w:tcPr>
          <w:p w:rsidR="00BA607C" w:rsidRPr="00BA607C" w:rsidRDefault="00BA607C" w:rsidP="00BA607C">
            <w:r w:rsidRPr="00BA607C">
              <w:t>с 01.01.2020</w:t>
            </w:r>
            <w:r w:rsidRPr="00BA607C">
              <w:br/>
              <w:t xml:space="preserve">по 30.06.2020 </w:t>
            </w:r>
          </w:p>
        </w:tc>
        <w:tc>
          <w:tcPr>
            <w:tcW w:w="0" w:type="auto"/>
            <w:vAlign w:val="center"/>
            <w:hideMark/>
          </w:tcPr>
          <w:p w:rsidR="00BA607C" w:rsidRPr="005B78A3" w:rsidRDefault="00BA607C" w:rsidP="00BA607C">
            <w:pPr>
              <w:rPr>
                <w:b/>
                <w:bCs/>
              </w:rPr>
            </w:pPr>
            <w:r w:rsidRPr="005B78A3">
              <w:rPr>
                <w:b/>
                <w:bCs/>
              </w:rPr>
              <w:t>с 01.07.2020</w:t>
            </w:r>
            <w:r w:rsidRPr="005B78A3">
              <w:rPr>
                <w:b/>
                <w:bCs/>
              </w:rPr>
              <w:br/>
              <w:t xml:space="preserve">по 31.12.2020 </w:t>
            </w:r>
          </w:p>
        </w:tc>
      </w:tr>
      <w:tr w:rsidR="00BA607C" w:rsidRPr="00BA607C" w:rsidTr="00BA607C">
        <w:tc>
          <w:tcPr>
            <w:tcW w:w="0" w:type="auto"/>
            <w:vAlign w:val="center"/>
            <w:hideMark/>
          </w:tcPr>
          <w:p w:rsidR="00BA607C" w:rsidRPr="00BA607C" w:rsidRDefault="00BA607C" w:rsidP="00BA607C">
            <w:proofErr w:type="spellStart"/>
            <w:r w:rsidRPr="00BA607C">
              <w:t>Одноставочный</w:t>
            </w:r>
            <w:proofErr w:type="spellEnd"/>
            <w:r w:rsidRPr="00BA607C">
              <w:t xml:space="preserve"> тариф </w:t>
            </w:r>
          </w:p>
        </w:tc>
        <w:tc>
          <w:tcPr>
            <w:tcW w:w="0" w:type="auto"/>
            <w:vAlign w:val="center"/>
            <w:hideMark/>
          </w:tcPr>
          <w:p w:rsidR="00BA607C" w:rsidRPr="00BA607C" w:rsidRDefault="00BA607C" w:rsidP="00BA607C">
            <w:r w:rsidRPr="00BA607C">
              <w:t xml:space="preserve">3,96 </w:t>
            </w:r>
          </w:p>
        </w:tc>
        <w:tc>
          <w:tcPr>
            <w:tcW w:w="0" w:type="auto"/>
            <w:vAlign w:val="center"/>
            <w:hideMark/>
          </w:tcPr>
          <w:p w:rsidR="00BA607C" w:rsidRPr="005B78A3" w:rsidRDefault="00BA607C" w:rsidP="00BA607C">
            <w:pPr>
              <w:rPr>
                <w:b/>
                <w:bCs/>
              </w:rPr>
            </w:pPr>
            <w:r w:rsidRPr="005B78A3">
              <w:rPr>
                <w:b/>
                <w:bCs/>
              </w:rPr>
              <w:t xml:space="preserve">4,11 </w:t>
            </w:r>
          </w:p>
        </w:tc>
        <w:tc>
          <w:tcPr>
            <w:tcW w:w="0" w:type="auto"/>
            <w:vAlign w:val="center"/>
            <w:hideMark/>
          </w:tcPr>
          <w:p w:rsidR="00BA607C" w:rsidRPr="00BA607C" w:rsidRDefault="00BA607C" w:rsidP="00BA607C">
            <w:r w:rsidRPr="00BA607C">
              <w:t xml:space="preserve">5,53 </w:t>
            </w:r>
          </w:p>
        </w:tc>
        <w:tc>
          <w:tcPr>
            <w:tcW w:w="0" w:type="auto"/>
            <w:vAlign w:val="center"/>
            <w:hideMark/>
          </w:tcPr>
          <w:p w:rsidR="00BA607C" w:rsidRPr="005B78A3" w:rsidRDefault="00BA607C" w:rsidP="00BA607C">
            <w:pPr>
              <w:rPr>
                <w:b/>
                <w:bCs/>
              </w:rPr>
            </w:pPr>
            <w:r w:rsidRPr="005B78A3">
              <w:rPr>
                <w:b/>
                <w:bCs/>
              </w:rPr>
              <w:t>5,75</w:t>
            </w:r>
          </w:p>
        </w:tc>
      </w:tr>
    </w:tbl>
    <w:p w:rsidR="00BA607C" w:rsidRDefault="00BA607C"/>
    <w:p w:rsidR="00F55D18" w:rsidRDefault="00F55D18"/>
    <w:p w:rsidR="00F55D18" w:rsidRPr="00F55D18" w:rsidRDefault="00F55D18">
      <w:pPr>
        <w:rPr>
          <w:rFonts w:ascii="Arial" w:hAnsi="Arial" w:cs="Arial"/>
          <w:i/>
          <w:iCs/>
          <w:sz w:val="32"/>
          <w:szCs w:val="32"/>
          <w:u w:val="single"/>
        </w:rPr>
      </w:pPr>
      <w:r w:rsidRPr="00F55D18">
        <w:rPr>
          <w:rFonts w:ascii="Arial" w:hAnsi="Arial" w:cs="Arial"/>
          <w:i/>
          <w:iCs/>
          <w:sz w:val="32"/>
          <w:szCs w:val="32"/>
          <w:u w:val="single"/>
        </w:rPr>
        <w:t>Тариф по водоснабжению с 01.07.2020г составляе</w:t>
      </w:r>
      <w:bookmarkStart w:id="0" w:name="_GoBack"/>
      <w:bookmarkEnd w:id="0"/>
      <w:r w:rsidRPr="00F55D18">
        <w:rPr>
          <w:rFonts w:ascii="Arial" w:hAnsi="Arial" w:cs="Arial"/>
          <w:i/>
          <w:iCs/>
          <w:sz w:val="32"/>
          <w:szCs w:val="32"/>
          <w:u w:val="single"/>
        </w:rPr>
        <w:t>т 30,41р</w:t>
      </w:r>
      <w:r>
        <w:rPr>
          <w:rFonts w:ascii="Arial" w:hAnsi="Arial" w:cs="Arial"/>
          <w:i/>
          <w:iCs/>
          <w:sz w:val="32"/>
          <w:szCs w:val="32"/>
          <w:u w:val="single"/>
        </w:rPr>
        <w:t>уб</w:t>
      </w:r>
      <w:r w:rsidRPr="00F55D18">
        <w:rPr>
          <w:rFonts w:ascii="Arial" w:hAnsi="Arial" w:cs="Arial"/>
          <w:i/>
          <w:iCs/>
          <w:sz w:val="32"/>
          <w:szCs w:val="32"/>
          <w:u w:val="single"/>
        </w:rPr>
        <w:t>/м3</w:t>
      </w:r>
    </w:p>
    <w:sectPr w:rsidR="00F55D18" w:rsidRPr="00F55D18" w:rsidSect="00F55D1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7C"/>
    <w:rsid w:val="005B78A3"/>
    <w:rsid w:val="00BA607C"/>
    <w:rsid w:val="00F5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83FCA-7CB8-4E7B-AF2A-3573E38A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8004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23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09638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49144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419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7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55541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8859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</dc:creator>
  <cp:keywords/>
  <dc:description/>
  <cp:lastModifiedBy>Ассоциация</cp:lastModifiedBy>
  <cp:revision>4</cp:revision>
  <dcterms:created xsi:type="dcterms:W3CDTF">2020-06-26T05:26:00Z</dcterms:created>
  <dcterms:modified xsi:type="dcterms:W3CDTF">2020-07-06T08:18:00Z</dcterms:modified>
</cp:coreProperties>
</file>